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7A" w:rsidRPr="006E2DC4" w:rsidRDefault="006E2DC4" w:rsidP="006E2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DC4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обществознанию для 10-11 классов (углубленный уровень)</w:t>
      </w:r>
    </w:p>
    <w:p w:rsidR="006E2DC4" w:rsidRDefault="006E2DC4" w:rsidP="006E2DC4">
      <w:pPr>
        <w:pStyle w:val="a3"/>
        <w:spacing w:line="254" w:lineRule="auto"/>
        <w:ind w:right="178"/>
      </w:pPr>
      <w: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</w:t>
      </w:r>
      <w:r>
        <w:rPr>
          <w:spacing w:val="80"/>
        </w:rPr>
        <w:t xml:space="preserve"> </w:t>
      </w:r>
      <w:r>
        <w:t>программы,</w:t>
      </w:r>
      <w:r>
        <w:rPr>
          <w:spacing w:val="80"/>
        </w:rPr>
        <w:t xml:space="preserve"> </w:t>
      </w:r>
      <w:r>
        <w:t>представленных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ФГОС</w:t>
      </w:r>
      <w:r>
        <w:rPr>
          <w:spacing w:val="80"/>
        </w:rPr>
        <w:t xml:space="preserve"> </w:t>
      </w:r>
      <w:r>
        <w:t>СОО,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79"/>
          <w:w w:val="150"/>
        </w:rPr>
        <w:t xml:space="preserve"> </w:t>
      </w:r>
      <w:r>
        <w:t>концепцией</w:t>
      </w:r>
      <w:r>
        <w:rPr>
          <w:spacing w:val="80"/>
          <w:w w:val="150"/>
        </w:rPr>
        <w:t xml:space="preserve"> </w:t>
      </w:r>
      <w:r>
        <w:t>преподавания</w:t>
      </w:r>
      <w:r>
        <w:rPr>
          <w:spacing w:val="80"/>
          <w:w w:val="150"/>
        </w:rPr>
        <w:t xml:space="preserve"> </w:t>
      </w:r>
      <w:r>
        <w:t>учебного</w:t>
      </w:r>
      <w:r>
        <w:rPr>
          <w:spacing w:val="77"/>
          <w:w w:val="150"/>
        </w:rPr>
        <w:t xml:space="preserve"> </w:t>
      </w:r>
      <w:r>
        <w:t>предмета</w:t>
      </w:r>
      <w:r>
        <w:rPr>
          <w:spacing w:val="78"/>
          <w:w w:val="150"/>
        </w:rPr>
        <w:t xml:space="preserve"> </w:t>
      </w:r>
      <w:r>
        <w:t>«Обществознание»,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78"/>
          <w:w w:val="150"/>
        </w:rPr>
        <w:t xml:space="preserve"> </w:t>
      </w:r>
      <w:r>
        <w:t>также с учётом федеральной рабочей программы воспитания. Федеральная рабочая программа</w:t>
      </w:r>
      <w:r>
        <w:rPr>
          <w:spacing w:val="80"/>
          <w:w w:val="150"/>
        </w:rPr>
        <w:t xml:space="preserve">  </w:t>
      </w:r>
      <w:r>
        <w:t>по</w:t>
      </w:r>
      <w:r>
        <w:rPr>
          <w:spacing w:val="80"/>
          <w:w w:val="150"/>
        </w:rPr>
        <w:t xml:space="preserve">  </w:t>
      </w:r>
      <w:r>
        <w:t>обществознанию</w:t>
      </w:r>
      <w:r>
        <w:rPr>
          <w:spacing w:val="80"/>
          <w:w w:val="150"/>
        </w:rPr>
        <w:t xml:space="preserve">  </w:t>
      </w:r>
      <w:r>
        <w:t>углублённого</w:t>
      </w:r>
      <w:r>
        <w:rPr>
          <w:spacing w:val="80"/>
          <w:w w:val="150"/>
        </w:rPr>
        <w:t xml:space="preserve">  </w:t>
      </w:r>
      <w:r>
        <w:t>уровня</w:t>
      </w:r>
      <w:r>
        <w:rPr>
          <w:spacing w:val="80"/>
          <w:w w:val="150"/>
        </w:rPr>
        <w:t xml:space="preserve">  </w:t>
      </w:r>
      <w:r>
        <w:t>ориентирована на</w:t>
      </w:r>
      <w:r>
        <w:rPr>
          <w:spacing w:val="-8"/>
        </w:rPr>
        <w:t xml:space="preserve"> </w:t>
      </w:r>
      <w:r>
        <w:t>расширение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углубление</w:t>
      </w:r>
      <w:r>
        <w:rPr>
          <w:spacing w:val="-8"/>
        </w:rPr>
        <w:t xml:space="preserve"> </w:t>
      </w:r>
      <w:r>
        <w:t>содержания,</w:t>
      </w:r>
      <w:r>
        <w:rPr>
          <w:spacing w:val="-4"/>
        </w:rPr>
        <w:t xml:space="preserve"> </w:t>
      </w:r>
      <w:r>
        <w:t>представленного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федеральной</w:t>
      </w:r>
      <w:r>
        <w:rPr>
          <w:spacing w:val="-5"/>
        </w:rPr>
        <w:t xml:space="preserve"> </w:t>
      </w:r>
      <w:r>
        <w:t>рабочей программе по обществознанию базового уровня.</w:t>
      </w:r>
    </w:p>
    <w:p w:rsidR="006E2DC4" w:rsidRDefault="006E2DC4" w:rsidP="006E2DC4">
      <w:pPr>
        <w:pStyle w:val="a3"/>
        <w:spacing w:line="254" w:lineRule="auto"/>
        <w:ind w:right="169"/>
      </w:pPr>
      <w:proofErr w:type="gramStart"/>
      <w:r>
        <w:t>Обществознание</w:t>
      </w:r>
      <w:r>
        <w:rPr>
          <w:spacing w:val="-8"/>
        </w:rPr>
        <w:t xml:space="preserve"> </w:t>
      </w:r>
      <w:r>
        <w:t>выполняет</w:t>
      </w:r>
      <w:r>
        <w:rPr>
          <w:spacing w:val="-6"/>
        </w:rPr>
        <w:t xml:space="preserve"> </w:t>
      </w:r>
      <w:r>
        <w:t>ведущую</w:t>
      </w:r>
      <w:r>
        <w:rPr>
          <w:spacing w:val="-7"/>
        </w:rPr>
        <w:t xml:space="preserve"> </w:t>
      </w:r>
      <w:r>
        <w:t>роль в</w:t>
      </w:r>
      <w:r>
        <w:rPr>
          <w:spacing w:val="-9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</w:t>
      </w:r>
      <w:r>
        <w:rPr>
          <w:spacing w:val="-14"/>
        </w:rPr>
        <w:t xml:space="preserve"> </w:t>
      </w:r>
      <w:r>
        <w:t>готовности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саморазвитию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непрерывному</w:t>
      </w:r>
      <w:r>
        <w:rPr>
          <w:spacing w:val="-14"/>
        </w:rPr>
        <w:t xml:space="preserve"> </w:t>
      </w:r>
      <w:r>
        <w:t>образованию,</w:t>
      </w:r>
      <w:r>
        <w:rPr>
          <w:spacing w:val="-8"/>
        </w:rPr>
        <w:t xml:space="preserve"> </w:t>
      </w:r>
      <w:r>
        <w:t>труду</w:t>
      </w:r>
      <w:r>
        <w:rPr>
          <w:spacing w:val="-1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:rsidR="006E2DC4" w:rsidRDefault="006E2DC4" w:rsidP="006E2DC4">
      <w:pPr>
        <w:pStyle w:val="a3"/>
        <w:spacing w:line="254" w:lineRule="auto"/>
        <w:ind w:right="173"/>
      </w:pPr>
      <w:r>
        <w:t>Содержание учебного предмета ориентируется на систему теоретических знаний,</w:t>
      </w:r>
      <w:r>
        <w:rPr>
          <w:spacing w:val="80"/>
        </w:rPr>
        <w:t xml:space="preserve">  </w:t>
      </w:r>
      <w:r>
        <w:t>традиционные</w:t>
      </w:r>
      <w:r>
        <w:rPr>
          <w:spacing w:val="79"/>
        </w:rPr>
        <w:t xml:space="preserve">  </w:t>
      </w:r>
      <w:r>
        <w:t>ценности</w:t>
      </w:r>
      <w:r>
        <w:rPr>
          <w:spacing w:val="80"/>
        </w:rPr>
        <w:t xml:space="preserve">  </w:t>
      </w:r>
      <w:r>
        <w:t>российского</w:t>
      </w:r>
      <w:r>
        <w:rPr>
          <w:spacing w:val="80"/>
        </w:rPr>
        <w:t xml:space="preserve">  </w:t>
      </w:r>
      <w:r>
        <w:t>общества,</w:t>
      </w:r>
      <w:r>
        <w:rPr>
          <w:spacing w:val="80"/>
        </w:rPr>
        <w:t xml:space="preserve">  </w:t>
      </w:r>
      <w:r>
        <w:t>представленные на</w:t>
      </w:r>
      <w:r>
        <w:rPr>
          <w:spacing w:val="80"/>
        </w:rPr>
        <w:t xml:space="preserve">  </w:t>
      </w:r>
      <w:r>
        <w:t>базовом</w:t>
      </w:r>
      <w:r>
        <w:rPr>
          <w:spacing w:val="80"/>
        </w:rPr>
        <w:t xml:space="preserve">  </w:t>
      </w:r>
      <w:r>
        <w:t>уровне,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обеспечивает</w:t>
      </w:r>
      <w:r>
        <w:rPr>
          <w:spacing w:val="80"/>
        </w:rPr>
        <w:t xml:space="preserve">  </w:t>
      </w:r>
      <w:r>
        <w:t>преемственность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отношению</w:t>
      </w:r>
      <w:r>
        <w:rPr>
          <w:spacing w:val="80"/>
        </w:rPr>
        <w:t xml:space="preserve"> </w:t>
      </w:r>
      <w:r>
        <w:t>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6E2DC4" w:rsidRDefault="006E2DC4" w:rsidP="006E2DC4">
      <w:pPr>
        <w:pStyle w:val="a3"/>
        <w:spacing w:line="259" w:lineRule="auto"/>
        <w:ind w:right="172"/>
      </w:pPr>
      <w: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</w:t>
      </w:r>
      <w:r>
        <w:rPr>
          <w:spacing w:val="40"/>
        </w:rPr>
        <w:t xml:space="preserve">  </w:t>
      </w:r>
      <w:r>
        <w:t>которые</w:t>
      </w:r>
      <w:r>
        <w:rPr>
          <w:spacing w:val="40"/>
        </w:rPr>
        <w:t xml:space="preserve">  </w:t>
      </w:r>
      <w:r>
        <w:t>представлены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базовом</w:t>
      </w:r>
      <w:r>
        <w:rPr>
          <w:spacing w:val="40"/>
        </w:rPr>
        <w:t xml:space="preserve">  </w:t>
      </w:r>
      <w:r>
        <w:t>уровне,</w:t>
      </w:r>
      <w:r>
        <w:rPr>
          <w:spacing w:val="40"/>
        </w:rPr>
        <w:t xml:space="preserve">  </w:t>
      </w:r>
      <w:r>
        <w:t>раскрывается</w:t>
      </w:r>
      <w:r>
        <w:rPr>
          <w:spacing w:val="80"/>
        </w:rPr>
        <w:t xml:space="preserve"> </w:t>
      </w:r>
      <w:r>
        <w:t xml:space="preserve">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>
        <w:t>многодисциплинарности</w:t>
      </w:r>
      <w:proofErr w:type="spellEnd"/>
      <w:r>
        <w:t xml:space="preserve"> обществоведческого знания. Разделы курса </w:t>
      </w:r>
      <w:r>
        <w:lastRenderedPageBreak/>
        <w:t>отражают основы различных социальных наук.</w:t>
      </w:r>
    </w:p>
    <w:p w:rsidR="006E2DC4" w:rsidRDefault="006E2DC4" w:rsidP="006E2DC4">
      <w:pPr>
        <w:pStyle w:val="a3"/>
        <w:spacing w:line="259" w:lineRule="auto"/>
        <w:ind w:right="186"/>
      </w:pPr>
      <w:r>
        <w:rPr>
          <w:spacing w:val="-2"/>
        </w:rPr>
        <w:t>Углубление теоретических</w:t>
      </w:r>
      <w:r>
        <w:rPr>
          <w:spacing w:val="-4"/>
        </w:rPr>
        <w:t xml:space="preserve"> </w:t>
      </w:r>
      <w:r>
        <w:rPr>
          <w:spacing w:val="-2"/>
        </w:rPr>
        <w:t xml:space="preserve">представлений сопровождается созданием условий </w:t>
      </w:r>
      <w:r>
        <w:t>для</w:t>
      </w:r>
      <w:r>
        <w:rPr>
          <w:spacing w:val="-8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способности</w:t>
      </w:r>
      <w:r>
        <w:rPr>
          <w:spacing w:val="-8"/>
        </w:rPr>
        <w:t xml:space="preserve"> </w:t>
      </w:r>
      <w:r>
        <w:t>самостоятельного</w:t>
      </w:r>
      <w:r>
        <w:rPr>
          <w:spacing w:val="-12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освоения различных</w:t>
      </w:r>
      <w:r>
        <w:rPr>
          <w:spacing w:val="58"/>
        </w:rPr>
        <w:t xml:space="preserve">  </w:t>
      </w:r>
      <w:r>
        <w:t>видов</w:t>
      </w:r>
      <w:r>
        <w:rPr>
          <w:spacing w:val="59"/>
        </w:rPr>
        <w:t xml:space="preserve">  </w:t>
      </w:r>
      <w:r>
        <w:t>(способов)</w:t>
      </w:r>
      <w:r>
        <w:rPr>
          <w:spacing w:val="60"/>
        </w:rPr>
        <w:t xml:space="preserve">  </w:t>
      </w:r>
      <w:r>
        <w:t>познания,</w:t>
      </w:r>
      <w:r>
        <w:rPr>
          <w:spacing w:val="61"/>
        </w:rPr>
        <w:t xml:space="preserve">  </w:t>
      </w:r>
      <w:r>
        <w:t>их</w:t>
      </w:r>
      <w:r>
        <w:rPr>
          <w:spacing w:val="58"/>
        </w:rPr>
        <w:t xml:space="preserve">  </w:t>
      </w:r>
      <w:r>
        <w:t>применения</w:t>
      </w:r>
      <w:r>
        <w:rPr>
          <w:spacing w:val="60"/>
        </w:rPr>
        <w:t xml:space="preserve">  </w:t>
      </w:r>
      <w:r>
        <w:t>при</w:t>
      </w:r>
      <w:r>
        <w:rPr>
          <w:spacing w:val="60"/>
        </w:rPr>
        <w:t xml:space="preserve">  </w:t>
      </w:r>
      <w:proofErr w:type="gramStart"/>
      <w:r>
        <w:t>работе</w:t>
      </w:r>
      <w:proofErr w:type="gramEnd"/>
      <w:r>
        <w:rPr>
          <w:spacing w:val="59"/>
        </w:rPr>
        <w:t xml:space="preserve">  </w:t>
      </w:r>
      <w:r>
        <w:t>как с</w:t>
      </w:r>
      <w:r>
        <w:rPr>
          <w:spacing w:val="40"/>
        </w:rPr>
        <w:t xml:space="preserve">  </w:t>
      </w:r>
      <w:r>
        <w:t>адаптированными,</w:t>
      </w:r>
      <w:r>
        <w:rPr>
          <w:spacing w:val="40"/>
        </w:rPr>
        <w:t xml:space="preserve">  </w:t>
      </w:r>
      <w:r>
        <w:t>так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неадаптированными</w:t>
      </w:r>
      <w:r>
        <w:rPr>
          <w:spacing w:val="40"/>
        </w:rPr>
        <w:t xml:space="preserve">  </w:t>
      </w:r>
      <w:r>
        <w:t>источниками</w:t>
      </w:r>
      <w:r>
        <w:rPr>
          <w:spacing w:val="40"/>
        </w:rPr>
        <w:t xml:space="preserve">  </w:t>
      </w:r>
      <w:r>
        <w:t>информации</w:t>
      </w:r>
      <w:r>
        <w:rPr>
          <w:spacing w:val="40"/>
        </w:rPr>
        <w:t xml:space="preserve"> </w:t>
      </w:r>
      <w:r>
        <w:t>в условиях возрастания роли массовых коммуникаций.</w:t>
      </w:r>
    </w:p>
    <w:p w:rsidR="006E2DC4" w:rsidRDefault="006E2DC4" w:rsidP="006E2DC4">
      <w:pPr>
        <w:pStyle w:val="a3"/>
        <w:spacing w:line="259" w:lineRule="auto"/>
        <w:ind w:right="179"/>
      </w:pPr>
      <w:r>
        <w:t>Содержание учебного предмета ориентировано на познавательную деятельность, опирающуюся как на традиционные формы коммуникации, так и</w:t>
      </w:r>
      <w:r>
        <w:rPr>
          <w:spacing w:val="80"/>
        </w:rPr>
        <w:t xml:space="preserve"> </w:t>
      </w:r>
      <w:r>
        <w:t>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6E2DC4" w:rsidRDefault="006E2DC4" w:rsidP="006E2DC4">
      <w:pPr>
        <w:pStyle w:val="a3"/>
        <w:spacing w:line="256" w:lineRule="auto"/>
        <w:ind w:right="184"/>
      </w:pPr>
      <w: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>
        <w:t>учебно­исследовательской</w:t>
      </w:r>
      <w:proofErr w:type="spellEnd"/>
      <w:r>
        <w:t xml:space="preserve"> деятельности, характерной для высшего образования.</w:t>
      </w:r>
    </w:p>
    <w:p w:rsidR="006E2DC4" w:rsidRDefault="006E2DC4" w:rsidP="006E2DC4">
      <w:pPr>
        <w:pStyle w:val="a3"/>
        <w:spacing w:before="11" w:line="259" w:lineRule="auto"/>
        <w:ind w:right="174"/>
      </w:pPr>
      <w:proofErr w:type="gramStart"/>
      <w: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</w:t>
      </w:r>
      <w:r>
        <w:rPr>
          <w:spacing w:val="40"/>
        </w:rPr>
        <w:t xml:space="preserve">  </w:t>
      </w:r>
      <w:r>
        <w:t>обеспечивает</w:t>
      </w:r>
      <w:r>
        <w:rPr>
          <w:spacing w:val="40"/>
        </w:rPr>
        <w:t xml:space="preserve">  </w:t>
      </w:r>
      <w:r>
        <w:t>обучающимся</w:t>
      </w:r>
      <w:r>
        <w:rPr>
          <w:spacing w:val="40"/>
        </w:rPr>
        <w:t xml:space="preserve">  </w:t>
      </w:r>
      <w:r>
        <w:t>активность,</w:t>
      </w:r>
      <w:r>
        <w:rPr>
          <w:spacing w:val="40"/>
        </w:rPr>
        <w:t xml:space="preserve">  </w:t>
      </w:r>
      <w:r>
        <w:t>позволяющую</w:t>
      </w:r>
      <w:r>
        <w:rPr>
          <w:spacing w:val="40"/>
        </w:rPr>
        <w:t xml:space="preserve">  </w:t>
      </w:r>
      <w:r>
        <w:t>участвовать</w:t>
      </w:r>
      <w:r>
        <w:rPr>
          <w:spacing w:val="40"/>
        </w:rPr>
        <w:t xml:space="preserve"> </w:t>
      </w:r>
      <w:r>
        <w:t>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:rsidR="006E2DC4" w:rsidRDefault="006E2DC4" w:rsidP="006E2DC4">
      <w:pPr>
        <w:pStyle w:val="a3"/>
        <w:spacing w:line="264" w:lineRule="auto"/>
        <w:ind w:right="190"/>
      </w:pPr>
      <w:r>
        <w:t>Целями</w:t>
      </w:r>
      <w:r>
        <w:rPr>
          <w:spacing w:val="-16"/>
        </w:rPr>
        <w:t xml:space="preserve"> </w:t>
      </w:r>
      <w:r>
        <w:t>изучения</w:t>
      </w:r>
      <w:r>
        <w:rPr>
          <w:spacing w:val="-15"/>
        </w:rPr>
        <w:t xml:space="preserve"> </w:t>
      </w:r>
      <w:r>
        <w:t>учебного</w:t>
      </w:r>
      <w:r>
        <w:rPr>
          <w:spacing w:val="-18"/>
        </w:rPr>
        <w:t xml:space="preserve"> </w:t>
      </w:r>
      <w:r>
        <w:t>предмета</w:t>
      </w:r>
      <w:r>
        <w:rPr>
          <w:spacing w:val="-17"/>
        </w:rPr>
        <w:t xml:space="preserve"> </w:t>
      </w:r>
      <w:r>
        <w:t>«Обществознание»</w:t>
      </w:r>
      <w:r>
        <w:rPr>
          <w:spacing w:val="-13"/>
        </w:rPr>
        <w:t xml:space="preserve"> </w:t>
      </w:r>
      <w:r>
        <w:t>углублённого</w:t>
      </w:r>
      <w:r>
        <w:rPr>
          <w:spacing w:val="-13"/>
        </w:rPr>
        <w:t xml:space="preserve"> </w:t>
      </w:r>
      <w:r>
        <w:t xml:space="preserve">уровня </w:t>
      </w:r>
      <w:r>
        <w:rPr>
          <w:spacing w:val="-2"/>
        </w:rPr>
        <w:t>являются:</w:t>
      </w:r>
    </w:p>
    <w:p w:rsidR="006E2DC4" w:rsidRDefault="006E2DC4" w:rsidP="006E2DC4">
      <w:pPr>
        <w:pStyle w:val="a3"/>
        <w:spacing w:line="259" w:lineRule="auto"/>
        <w:ind w:right="178"/>
      </w:pPr>
      <w:r>
        <w:t>воспитание</w:t>
      </w:r>
      <w:r>
        <w:rPr>
          <w:spacing w:val="40"/>
        </w:rPr>
        <w:t xml:space="preserve"> </w:t>
      </w:r>
      <w:r>
        <w:t>общероссийской</w:t>
      </w:r>
      <w:r>
        <w:rPr>
          <w:spacing w:val="40"/>
        </w:rPr>
        <w:t xml:space="preserve"> </w:t>
      </w:r>
      <w:r>
        <w:t>идентичности,</w:t>
      </w:r>
      <w:r>
        <w:rPr>
          <w:spacing w:val="40"/>
        </w:rPr>
        <w:t xml:space="preserve"> </w:t>
      </w:r>
      <w:r>
        <w:t>гражданской</w:t>
      </w:r>
      <w:r>
        <w:rPr>
          <w:spacing w:val="40"/>
        </w:rPr>
        <w:t xml:space="preserve"> </w:t>
      </w:r>
      <w:r>
        <w:t>ответственности, патриотизма,</w:t>
      </w:r>
      <w:r>
        <w:rPr>
          <w:spacing w:val="-18"/>
        </w:rPr>
        <w:t xml:space="preserve"> </w:t>
      </w:r>
      <w:r>
        <w:t>правовой</w:t>
      </w:r>
      <w:r>
        <w:rPr>
          <w:spacing w:val="-17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правосознания,</w:t>
      </w:r>
      <w:r>
        <w:rPr>
          <w:spacing w:val="-18"/>
        </w:rPr>
        <w:t xml:space="preserve"> </w:t>
      </w:r>
      <w:r>
        <w:t>уважения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социальным</w:t>
      </w:r>
      <w:r>
        <w:rPr>
          <w:spacing w:val="-17"/>
        </w:rPr>
        <w:t xml:space="preserve"> </w:t>
      </w:r>
      <w:r>
        <w:t>нормам и</w:t>
      </w:r>
      <w:r>
        <w:rPr>
          <w:spacing w:val="40"/>
        </w:rPr>
        <w:t xml:space="preserve"> </w:t>
      </w:r>
      <w:r>
        <w:t>моральным</w:t>
      </w:r>
      <w:r>
        <w:rPr>
          <w:spacing w:val="40"/>
        </w:rPr>
        <w:t xml:space="preserve"> </w:t>
      </w:r>
      <w:r>
        <w:t>ценностям,</w:t>
      </w:r>
      <w:r>
        <w:rPr>
          <w:spacing w:val="40"/>
        </w:rPr>
        <w:t xml:space="preserve"> </w:t>
      </w:r>
      <w:r>
        <w:t>приверженности</w:t>
      </w:r>
      <w:r>
        <w:rPr>
          <w:spacing w:val="40"/>
        </w:rPr>
        <w:t xml:space="preserve"> </w:t>
      </w:r>
      <w:r>
        <w:t>правовым</w:t>
      </w:r>
      <w:r>
        <w:rPr>
          <w:spacing w:val="40"/>
        </w:rPr>
        <w:t xml:space="preserve"> </w:t>
      </w:r>
      <w:r>
        <w:t>принципам,</w:t>
      </w:r>
      <w:r>
        <w:rPr>
          <w:spacing w:val="40"/>
        </w:rPr>
        <w:t xml:space="preserve"> </w:t>
      </w:r>
      <w:r>
        <w:t>закреплённым в</w:t>
      </w:r>
      <w:r>
        <w:rPr>
          <w:spacing w:val="-14"/>
        </w:rPr>
        <w:t xml:space="preserve"> </w:t>
      </w:r>
      <w:r>
        <w:t>Конституции</w:t>
      </w:r>
      <w:r>
        <w:rPr>
          <w:spacing w:val="-11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Федерации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законодательстве</w:t>
      </w:r>
      <w:r>
        <w:rPr>
          <w:spacing w:val="-14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 xml:space="preserve">Федерации; </w:t>
      </w:r>
    </w:p>
    <w:p w:rsidR="006E2DC4" w:rsidRDefault="006E2DC4" w:rsidP="006E2DC4">
      <w:pPr>
        <w:pStyle w:val="a3"/>
        <w:spacing w:line="259" w:lineRule="auto"/>
        <w:ind w:right="178"/>
      </w:pPr>
      <w:r>
        <w:t>развитие</w:t>
      </w:r>
      <w:r>
        <w:rPr>
          <w:spacing w:val="40"/>
        </w:rPr>
        <w:t xml:space="preserve"> </w:t>
      </w:r>
      <w:proofErr w:type="spellStart"/>
      <w:r>
        <w:t>духовно­нравственных</w:t>
      </w:r>
      <w:proofErr w:type="spellEnd"/>
      <w:r>
        <w:rPr>
          <w:spacing w:val="40"/>
        </w:rPr>
        <w:t xml:space="preserve"> </w:t>
      </w:r>
      <w:r>
        <w:t>позиций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приоритетов</w:t>
      </w:r>
      <w:r>
        <w:rPr>
          <w:spacing w:val="40"/>
        </w:rPr>
        <w:t xml:space="preserve"> </w:t>
      </w:r>
      <w:r>
        <w:t>личности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период ранней</w:t>
      </w:r>
      <w:r>
        <w:rPr>
          <w:spacing w:val="40"/>
        </w:rPr>
        <w:t xml:space="preserve"> </w:t>
      </w:r>
      <w:r>
        <w:t>юности,</w:t>
      </w:r>
      <w:r>
        <w:rPr>
          <w:spacing w:val="40"/>
        </w:rPr>
        <w:t xml:space="preserve"> </w:t>
      </w:r>
      <w:r>
        <w:t>правового</w:t>
      </w:r>
      <w:r>
        <w:rPr>
          <w:spacing w:val="40"/>
        </w:rPr>
        <w:t xml:space="preserve"> </w:t>
      </w:r>
      <w:r>
        <w:t>сознания,</w:t>
      </w:r>
      <w:r>
        <w:rPr>
          <w:spacing w:val="40"/>
        </w:rPr>
        <w:t xml:space="preserve"> </w:t>
      </w:r>
      <w:r>
        <w:t>политической</w:t>
      </w:r>
      <w:r>
        <w:rPr>
          <w:spacing w:val="40"/>
        </w:rPr>
        <w:t xml:space="preserve"> </w:t>
      </w:r>
      <w:r>
        <w:t>культуры,</w:t>
      </w:r>
      <w:r>
        <w:rPr>
          <w:spacing w:val="40"/>
        </w:rPr>
        <w:t xml:space="preserve"> </w:t>
      </w:r>
      <w:r>
        <w:t>экономического</w:t>
      </w:r>
      <w:r>
        <w:rPr>
          <w:spacing w:val="40"/>
        </w:rPr>
        <w:t xml:space="preserve"> </w:t>
      </w:r>
      <w:r>
        <w:t>образа</w:t>
      </w:r>
      <w:r>
        <w:rPr>
          <w:spacing w:val="52"/>
        </w:rPr>
        <w:t xml:space="preserve"> </w:t>
      </w:r>
      <w:r>
        <w:t>мышления,</w:t>
      </w:r>
      <w:r>
        <w:rPr>
          <w:spacing w:val="58"/>
        </w:rPr>
        <w:t xml:space="preserve"> </w:t>
      </w:r>
      <w:r>
        <w:t>функциональной</w:t>
      </w:r>
      <w:r>
        <w:rPr>
          <w:spacing w:val="56"/>
        </w:rPr>
        <w:t xml:space="preserve"> </w:t>
      </w:r>
      <w:r>
        <w:t>грамотности,</w:t>
      </w:r>
      <w:r>
        <w:rPr>
          <w:spacing w:val="58"/>
        </w:rPr>
        <w:t xml:space="preserve"> </w:t>
      </w:r>
      <w:r>
        <w:t>способности</w:t>
      </w:r>
      <w:r>
        <w:rPr>
          <w:spacing w:val="56"/>
        </w:rPr>
        <w:t xml:space="preserve"> </w:t>
      </w:r>
      <w:r>
        <w:t>к</w:t>
      </w:r>
      <w:r>
        <w:rPr>
          <w:spacing w:val="57"/>
        </w:rPr>
        <w:t xml:space="preserve"> </w:t>
      </w:r>
      <w:r>
        <w:rPr>
          <w:spacing w:val="-2"/>
        </w:rPr>
        <w:t xml:space="preserve">предстоящему </w:t>
      </w:r>
      <w:bookmarkStart w:id="0" w:name="_bookmark1"/>
      <w:bookmarkEnd w:id="0"/>
      <w:r>
        <w:t xml:space="preserve">самоопределению в различных областях жизни: семейной, трудовой, </w:t>
      </w:r>
      <w:r>
        <w:rPr>
          <w:spacing w:val="-2"/>
        </w:rPr>
        <w:t>профессиональной;</w:t>
      </w:r>
    </w:p>
    <w:p w:rsidR="006E2DC4" w:rsidRDefault="006E2DC4" w:rsidP="006E2DC4">
      <w:pPr>
        <w:pStyle w:val="a3"/>
        <w:spacing w:before="3" w:line="259" w:lineRule="auto"/>
        <w:ind w:right="173"/>
      </w:pPr>
      <w:proofErr w:type="gramStart"/>
      <w:r>
        <w:t>освоение</w:t>
      </w:r>
      <w:r>
        <w:rPr>
          <w:spacing w:val="-18"/>
        </w:rPr>
        <w:t xml:space="preserve"> </w:t>
      </w:r>
      <w:r>
        <w:t>системы</w:t>
      </w:r>
      <w:r>
        <w:rPr>
          <w:spacing w:val="-17"/>
        </w:rPr>
        <w:t xml:space="preserve"> </w:t>
      </w:r>
      <w:r>
        <w:t>знаний,</w:t>
      </w:r>
      <w:r>
        <w:rPr>
          <w:spacing w:val="-18"/>
        </w:rPr>
        <w:t xml:space="preserve"> </w:t>
      </w:r>
      <w:r>
        <w:t>опирающейся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системное</w:t>
      </w:r>
      <w:r>
        <w:rPr>
          <w:spacing w:val="-17"/>
        </w:rPr>
        <w:t xml:space="preserve"> </w:t>
      </w:r>
      <w:r>
        <w:t>изучение</w:t>
      </w:r>
      <w:r>
        <w:rPr>
          <w:spacing w:val="-18"/>
        </w:rPr>
        <w:t xml:space="preserve"> </w:t>
      </w:r>
      <w:r>
        <w:t>основ</w:t>
      </w:r>
      <w:r>
        <w:rPr>
          <w:spacing w:val="-17"/>
        </w:rPr>
        <w:t xml:space="preserve"> </w:t>
      </w:r>
      <w:r>
        <w:t>базовых для предмета социальных наук, изучающих особенности и противоречия современного</w:t>
      </w:r>
      <w:r>
        <w:rPr>
          <w:spacing w:val="-16"/>
        </w:rPr>
        <w:t xml:space="preserve"> </w:t>
      </w:r>
      <w:r>
        <w:t>общества,</w:t>
      </w:r>
      <w:r>
        <w:rPr>
          <w:spacing w:val="-11"/>
        </w:rPr>
        <w:t xml:space="preserve"> </w:t>
      </w:r>
      <w:r>
        <w:t>его</w:t>
      </w:r>
      <w:r>
        <w:rPr>
          <w:spacing w:val="-10"/>
        </w:rPr>
        <w:t xml:space="preserve"> </w:t>
      </w:r>
      <w:proofErr w:type="spellStart"/>
      <w:r>
        <w:t>социокультурное</w:t>
      </w:r>
      <w:proofErr w:type="spellEnd"/>
      <w:r>
        <w:rPr>
          <w:spacing w:val="-15"/>
        </w:rPr>
        <w:t xml:space="preserve"> </w:t>
      </w:r>
      <w:r>
        <w:t>многообразие,</w:t>
      </w:r>
      <w:r>
        <w:rPr>
          <w:spacing w:val="-5"/>
        </w:rPr>
        <w:t xml:space="preserve"> </w:t>
      </w:r>
      <w:r>
        <w:t>единство</w:t>
      </w:r>
      <w:r>
        <w:rPr>
          <w:spacing w:val="-16"/>
        </w:rPr>
        <w:t xml:space="preserve"> </w:t>
      </w:r>
      <w:r>
        <w:t>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:rsidR="006E2DC4" w:rsidRDefault="006E2DC4" w:rsidP="006E2DC4">
      <w:pPr>
        <w:pStyle w:val="a3"/>
        <w:spacing w:line="259" w:lineRule="auto"/>
        <w:ind w:right="180"/>
      </w:pPr>
      <w:r>
        <w:lastRenderedPageBreak/>
        <w:t xml:space="preserve">развитие комплекса умений, направленных на </w:t>
      </w:r>
      <w:proofErr w:type="spellStart"/>
      <w:r>
        <w:t>синтезирование</w:t>
      </w:r>
      <w:proofErr w:type="spellEnd"/>
      <w:r>
        <w:t xml:space="preserve"> информации из</w:t>
      </w:r>
      <w:r>
        <w:rPr>
          <w:spacing w:val="-15"/>
        </w:rPr>
        <w:t xml:space="preserve"> </w:t>
      </w:r>
      <w:r>
        <w:t>разных</w:t>
      </w:r>
      <w:r>
        <w:rPr>
          <w:spacing w:val="-16"/>
        </w:rPr>
        <w:t xml:space="preserve"> </w:t>
      </w:r>
      <w:r>
        <w:t>источников</w:t>
      </w:r>
      <w:r>
        <w:rPr>
          <w:spacing w:val="-15"/>
        </w:rPr>
        <w:t xml:space="preserve"> </w:t>
      </w:r>
      <w:r>
        <w:t>(в</w:t>
      </w:r>
      <w:r>
        <w:rPr>
          <w:spacing w:val="-15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5"/>
        </w:rPr>
        <w:t xml:space="preserve"> </w:t>
      </w:r>
      <w:r>
        <w:t>неадаптированных,</w:t>
      </w:r>
      <w:r>
        <w:rPr>
          <w:spacing w:val="-12"/>
        </w:rPr>
        <w:t xml:space="preserve"> </w:t>
      </w:r>
      <w:r>
        <w:t>цифровых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традиционных) для решения образовательных задач и взаимодействия с социальной средой, выполнения</w:t>
      </w:r>
      <w:r>
        <w:rPr>
          <w:spacing w:val="77"/>
        </w:rPr>
        <w:t xml:space="preserve">  </w:t>
      </w:r>
      <w:r>
        <w:t>типичных</w:t>
      </w:r>
      <w:r>
        <w:rPr>
          <w:spacing w:val="75"/>
        </w:rPr>
        <w:t xml:space="preserve">  </w:t>
      </w:r>
      <w:r>
        <w:t>социальных</w:t>
      </w:r>
      <w:r>
        <w:rPr>
          <w:spacing w:val="75"/>
        </w:rPr>
        <w:t xml:space="preserve">  </w:t>
      </w:r>
      <w:r>
        <w:t>ролей,</w:t>
      </w:r>
      <w:r>
        <w:rPr>
          <w:spacing w:val="77"/>
        </w:rPr>
        <w:t xml:space="preserve">  </w:t>
      </w:r>
      <w:r>
        <w:t>выбора</w:t>
      </w:r>
      <w:r>
        <w:rPr>
          <w:spacing w:val="75"/>
        </w:rPr>
        <w:t xml:space="preserve">  </w:t>
      </w:r>
      <w:r>
        <w:t>стратегий</w:t>
      </w:r>
      <w:r>
        <w:rPr>
          <w:spacing w:val="77"/>
        </w:rPr>
        <w:t xml:space="preserve">  </w:t>
      </w:r>
      <w:r>
        <w:t xml:space="preserve">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</w:t>
      </w:r>
      <w:r>
        <w:rPr>
          <w:spacing w:val="-2"/>
        </w:rPr>
        <w:t>организациями;</w:t>
      </w:r>
    </w:p>
    <w:p w:rsidR="006E2DC4" w:rsidRDefault="006E2DC4" w:rsidP="006E2DC4">
      <w:pPr>
        <w:pStyle w:val="a3"/>
        <w:spacing w:line="259" w:lineRule="auto"/>
        <w:ind w:right="177"/>
      </w:pPr>
      <w: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</w:t>
      </w:r>
      <w:r>
        <w:rPr>
          <w:spacing w:val="-5"/>
        </w:rPr>
        <w:t xml:space="preserve"> </w:t>
      </w:r>
      <w:r>
        <w:t>новых</w:t>
      </w:r>
      <w:r>
        <w:rPr>
          <w:spacing w:val="-10"/>
        </w:rPr>
        <w:t xml:space="preserve"> </w:t>
      </w:r>
      <w:r>
        <w:t>познавательных</w:t>
      </w:r>
      <w:r>
        <w:rPr>
          <w:spacing w:val="-10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средств</w:t>
      </w:r>
      <w:r>
        <w:rPr>
          <w:spacing w:val="-9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 инструментов (способов) социального познания, ценностных ориентиров, элементов научной методологии;</w:t>
      </w:r>
    </w:p>
    <w:p w:rsidR="006E2DC4" w:rsidRDefault="006E2DC4" w:rsidP="006E2DC4">
      <w:pPr>
        <w:pStyle w:val="a3"/>
        <w:spacing w:line="259" w:lineRule="auto"/>
        <w:ind w:right="168"/>
      </w:pPr>
      <w: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6E2DC4" w:rsidRDefault="006E2DC4" w:rsidP="006E2DC4">
      <w:pPr>
        <w:pStyle w:val="a3"/>
        <w:spacing w:line="259" w:lineRule="auto"/>
        <w:ind w:right="184"/>
      </w:pPr>
      <w: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>
        <w:t>социально­гуманитарной</w:t>
      </w:r>
      <w:proofErr w:type="spellEnd"/>
      <w:r>
        <w:t xml:space="preserve"> подготовки.</w:t>
      </w:r>
    </w:p>
    <w:p w:rsidR="006E2DC4" w:rsidRDefault="006E2DC4" w:rsidP="006E2DC4">
      <w:pPr>
        <w:pStyle w:val="a3"/>
        <w:spacing w:line="256" w:lineRule="auto"/>
        <w:ind w:right="171" w:firstLine="706"/>
      </w:pPr>
      <w:r>
        <w:t>Общее число часов, рекомендованных для изучения 272 часа</w:t>
      </w:r>
      <w:r>
        <w:rPr>
          <w:position w:val="1"/>
        </w:rPr>
        <w:t xml:space="preserve">: в 10 классе – </w:t>
      </w:r>
      <w:r>
        <w:t>136 часов (4 часа в неделю), в 11 классе – 136 часов (4 часа в неделю).</w:t>
      </w:r>
    </w:p>
    <w:p w:rsidR="006E2DC4" w:rsidRPr="006E2DC4" w:rsidRDefault="006E2DC4" w:rsidP="006E2D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E2DC4" w:rsidRPr="006E2DC4" w:rsidSect="0095137A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81B" w:rsidRDefault="0018381B" w:rsidP="006E2DC4">
      <w:pPr>
        <w:spacing w:after="0" w:line="240" w:lineRule="auto"/>
      </w:pPr>
      <w:r>
        <w:separator/>
      </w:r>
    </w:p>
  </w:endnote>
  <w:endnote w:type="continuationSeparator" w:id="0">
    <w:p w:rsidR="0018381B" w:rsidRDefault="0018381B" w:rsidP="006E2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6A6" w:rsidRDefault="0018381B">
    <w:pPr>
      <w:pStyle w:val="a3"/>
      <w:spacing w:line="14" w:lineRule="auto"/>
      <w:ind w:left="0" w:firstLine="0"/>
      <w:jc w:val="left"/>
      <w:rPr>
        <w:sz w:val="20"/>
      </w:rPr>
    </w:pPr>
    <w:r w:rsidRPr="000856A6"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26" type="#_x0000_t202" style="position:absolute;margin-left:538.8pt;margin-top:793.3pt;width:18.55pt;height:14.4pt;z-index:-251655168;mso-position-horizontal-relative:page;mso-position-vertical-relative:page" filled="f" stroked="f">
          <v:textbox inset="0,0,0,0">
            <w:txbxContent>
              <w:p w:rsidR="000856A6" w:rsidRDefault="0018381B">
                <w:pPr>
                  <w:spacing w:before="13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6E2DC4">
                  <w:rPr>
                    <w:noProof/>
                    <w:spacing w:val="-5"/>
                  </w:rPr>
                  <w:t>3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81B" w:rsidRDefault="0018381B" w:rsidP="006E2DC4">
      <w:pPr>
        <w:spacing w:after="0" w:line="240" w:lineRule="auto"/>
      </w:pPr>
      <w:r>
        <w:separator/>
      </w:r>
    </w:p>
  </w:footnote>
  <w:footnote w:type="continuationSeparator" w:id="0">
    <w:p w:rsidR="0018381B" w:rsidRDefault="0018381B" w:rsidP="006E2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6A6" w:rsidRDefault="0018381B">
    <w:pPr>
      <w:pStyle w:val="a3"/>
      <w:spacing w:line="14" w:lineRule="auto"/>
      <w:ind w:left="0" w:firstLine="0"/>
      <w:jc w:val="left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E2DC4"/>
    <w:rsid w:val="0018381B"/>
    <w:rsid w:val="006E2DC4"/>
    <w:rsid w:val="0095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E2DC4"/>
    <w:pPr>
      <w:widowControl w:val="0"/>
      <w:autoSpaceDE w:val="0"/>
      <w:autoSpaceDN w:val="0"/>
      <w:spacing w:after="0" w:line="240" w:lineRule="auto"/>
      <w:ind w:left="110" w:firstLine="56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E2DC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6E2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E2DC4"/>
  </w:style>
  <w:style w:type="paragraph" w:styleId="a7">
    <w:name w:val="footer"/>
    <w:basedOn w:val="a"/>
    <w:link w:val="a8"/>
    <w:uiPriority w:val="99"/>
    <w:semiHidden/>
    <w:unhideWhenUsed/>
    <w:rsid w:val="006E2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E2D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959</Words>
  <Characters>5472</Characters>
  <Application>Microsoft Office Word</Application>
  <DocSecurity>0</DocSecurity>
  <Lines>45</Lines>
  <Paragraphs>12</Paragraphs>
  <ScaleCrop>false</ScaleCrop>
  <Company/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2023-09-25T07:15:00Z</dcterms:created>
  <dcterms:modified xsi:type="dcterms:W3CDTF">2023-09-25T07:18:00Z</dcterms:modified>
</cp:coreProperties>
</file>